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C7F" w:rsidRDefault="00AC5C7F" w:rsidP="00AC5C7F">
      <w:pPr>
        <w:spacing w:line="360" w:lineRule="auto"/>
        <w:ind w:firstLine="567"/>
        <w:jc w:val="center"/>
        <w:rPr>
          <w:b/>
          <w:bCs/>
        </w:rPr>
      </w:pPr>
      <w:r>
        <w:rPr>
          <w:b/>
          <w:bCs/>
        </w:rPr>
        <w:t>ПОЯСНИТЕЛЬНАЯ ЗАПИСКА</w:t>
      </w:r>
    </w:p>
    <w:p w:rsidR="00AC5C7F" w:rsidRDefault="00AC5C7F" w:rsidP="00AC5C7F">
      <w:pPr>
        <w:spacing w:line="360" w:lineRule="auto"/>
        <w:ind w:firstLine="567"/>
        <w:jc w:val="center"/>
        <w:rPr>
          <w:bCs/>
        </w:rPr>
      </w:pPr>
      <w:r>
        <w:rPr>
          <w:bCs/>
        </w:rPr>
        <w:t xml:space="preserve">к </w:t>
      </w:r>
      <w:r>
        <w:t xml:space="preserve">завершенной предметной </w:t>
      </w:r>
      <w:r>
        <w:rPr>
          <w:bCs/>
        </w:rPr>
        <w:t xml:space="preserve">линии учебников «Окружающий мир» </w:t>
      </w:r>
    </w:p>
    <w:p w:rsidR="00AC5C7F" w:rsidRDefault="00AC5C7F" w:rsidP="00AC5C7F">
      <w:pPr>
        <w:spacing w:line="360" w:lineRule="auto"/>
        <w:ind w:firstLine="567"/>
        <w:jc w:val="center"/>
        <w:rPr>
          <w:bCs/>
        </w:rPr>
      </w:pPr>
      <w:r>
        <w:rPr>
          <w:bCs/>
        </w:rPr>
        <w:t>для 1—4 классов общеобразовательных учреждений</w:t>
      </w:r>
    </w:p>
    <w:p w:rsidR="00AC5C7F" w:rsidRDefault="00AC5C7F" w:rsidP="00AC5C7F">
      <w:pPr>
        <w:spacing w:line="360" w:lineRule="auto"/>
        <w:ind w:firstLine="567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Авторы: А.А. Плешаков, Е.А. Крючкова</w:t>
      </w:r>
    </w:p>
    <w:p w:rsidR="00AC5C7F" w:rsidRDefault="00AC5C7F" w:rsidP="00AC5C7F">
      <w:pPr>
        <w:spacing w:line="360" w:lineRule="auto"/>
        <w:ind w:firstLine="567"/>
        <w:jc w:val="center"/>
        <w:rPr>
          <w:b/>
          <w:bCs/>
        </w:rPr>
      </w:pPr>
      <w:r>
        <w:rPr>
          <w:b/>
          <w:bCs/>
        </w:rPr>
        <w:t>УМК «Школа России»</w:t>
      </w:r>
    </w:p>
    <w:p w:rsidR="00AC5C7F" w:rsidRDefault="00AC5C7F" w:rsidP="00AC5C7F">
      <w:pPr>
        <w:spacing w:line="360" w:lineRule="auto"/>
        <w:ind w:firstLine="567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ОАО «Издательство «Просвещение»</w:t>
      </w:r>
    </w:p>
    <w:p w:rsidR="00AC5C7F" w:rsidRDefault="00AC5C7F" w:rsidP="00AC5C7F">
      <w:pPr>
        <w:spacing w:line="360" w:lineRule="auto"/>
        <w:ind w:firstLine="567"/>
        <w:jc w:val="center"/>
        <w:rPr>
          <w:b/>
          <w:bCs/>
          <w:i/>
          <w:iCs/>
        </w:rPr>
      </w:pPr>
    </w:p>
    <w:p w:rsidR="00AC5C7F" w:rsidRDefault="00AC5C7F" w:rsidP="00AC5C7F">
      <w:pPr>
        <w:spacing w:line="360" w:lineRule="auto"/>
        <w:ind w:firstLine="567"/>
        <w:rPr>
          <w:b/>
          <w:bCs/>
          <w:i/>
          <w:iCs/>
        </w:rPr>
      </w:pPr>
    </w:p>
    <w:p w:rsidR="00AC5C7F" w:rsidRDefault="00AC5C7F" w:rsidP="00AC5C7F">
      <w:pPr>
        <w:spacing w:line="360" w:lineRule="auto"/>
        <w:ind w:firstLine="567"/>
        <w:jc w:val="both"/>
      </w:pPr>
      <w:r>
        <w:t xml:space="preserve">Представленная на экспертизу завершенная предметная линия учебников </w:t>
      </w:r>
      <w:r>
        <w:rPr>
          <w:bCs/>
        </w:rPr>
        <w:t>«Окружающий мир»</w:t>
      </w:r>
      <w:r>
        <w:rPr>
          <w:b/>
          <w:bCs/>
        </w:rPr>
        <w:t xml:space="preserve"> </w:t>
      </w:r>
      <w:r>
        <w:rPr>
          <w:bCs/>
        </w:rPr>
        <w:t>для 1—4</w:t>
      </w:r>
      <w:r>
        <w:rPr>
          <w:bCs/>
          <w:lang w:val="en-US"/>
        </w:rPr>
        <w:t> </w:t>
      </w:r>
      <w:r>
        <w:rPr>
          <w:bCs/>
        </w:rPr>
        <w:t xml:space="preserve">классов общеобразовательных учреждений </w:t>
      </w:r>
      <w:r>
        <w:t>создана в соответствии с возрастными и  психологическими особенностями младших школьников, а также современными научными представлениями о природе, обществе, человеке с учетом уровня образовательной программы (ступени обучения). В учебниках реализуется  системно-деятельностный подход, лежащий в основе Федерального государственного образовательного стандарта начального общего образования.</w:t>
      </w:r>
    </w:p>
    <w:p w:rsidR="00AC5C7F" w:rsidRDefault="00AC5C7F" w:rsidP="00AC5C7F">
      <w:pPr>
        <w:spacing w:line="360" w:lineRule="auto"/>
        <w:ind w:firstLine="567"/>
        <w:jc w:val="both"/>
      </w:pPr>
      <w:r>
        <w:t xml:space="preserve">Содержание учебников строится на основе системы ведущих идей (многообразие мира, целостность мира, уважение к миру), которые являются стержнями интеграции обществоведческих и естественнонаучных знаний, формируемых в учебном курсе. Учебники предусматривают освоение универсальных учебных действий, обеспечивающих овладение ключевыми компетенциями, составляющими основу умения учиться. </w:t>
      </w:r>
    </w:p>
    <w:p w:rsidR="00AC5C7F" w:rsidRDefault="00AC5C7F" w:rsidP="00AC5C7F">
      <w:pPr>
        <w:pStyle w:val="2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к результатам освоения основной образовательной программы начального общего образования Федерального государственного образовательного стандарта содержание учебников по окружающему миру для 1—4 классов направлено на достижение учащимися личностных, метапредметных и предметных результатов. </w:t>
      </w:r>
    </w:p>
    <w:p w:rsidR="00AC5C7F" w:rsidRDefault="00AC5C7F" w:rsidP="00AC5C7F">
      <w:pPr>
        <w:pStyle w:val="2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изучении курса «Окружающий мир» в соответствии с требованиями ФГОС формируются следующие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личностные результаты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C5C7F" w:rsidRDefault="00AC5C7F" w:rsidP="00AC5C7F">
      <w:pPr>
        <w:spacing w:line="360" w:lineRule="auto"/>
        <w:ind w:firstLine="567"/>
        <w:jc w:val="both"/>
        <w:rPr>
          <w:i/>
          <w:iCs/>
        </w:rPr>
      </w:pPr>
      <w:r>
        <w:t xml:space="preserve">1) </w:t>
      </w:r>
      <w:r>
        <w:rPr>
          <w:i/>
          <w:iCs/>
        </w:rPr>
        <w:t>основы российской гражданской идентичности, чувство гордости за свою Родину, российский народ и историю России, осознание своей этнической и национальной принадлежности, ценности многонационального российского общества, гуманистические и демократические ценностные ориентации.</w:t>
      </w:r>
    </w:p>
    <w:p w:rsidR="00AC5C7F" w:rsidRDefault="00AC5C7F" w:rsidP="00AC5C7F">
      <w:pPr>
        <w:spacing w:line="360" w:lineRule="auto"/>
        <w:ind w:firstLine="567"/>
        <w:jc w:val="both"/>
        <w:rPr>
          <w:i/>
          <w:iCs/>
        </w:rPr>
      </w:pPr>
      <w:r>
        <w:t xml:space="preserve">С этой целью в учебниках 1—4 классов введены соответствующие разделы и темы. В 1 классе предусмотрены темы «Что такое Родина?», «Что мы знаем о народах России?», «Что мы знаем о Москве?». Уже в 1 классе дети знакомятся с государственными символами России (гербом и флагом).  Во 2 классе изучаются темы «Родная страна», </w:t>
      </w:r>
      <w:r>
        <w:lastRenderedPageBreak/>
        <w:t xml:space="preserve">«Россия на карте», «Путешествие по Москве», «Московский Кремль», «Город на Неве»,  продолжается знакомство с государственными символами (гербом, флагом, гимном), с народами России, выполняются учебные проекты «Родной город», «Города России». В 3 классе предлагается тема «Золотое кольцо России», предусматривающая знакомство с историческим и культурным наследием страны, выполняется учебный проект «Кто нас защищает» (знакомство с Вооруженными Силами России, Государственной службой пожарной охраны, МЧС России). В 4 классе изучаются разделы «Природа России», «Родной край — часть большой страны», «Страницы истории России», «Современная Россия». </w:t>
      </w:r>
    </w:p>
    <w:p w:rsidR="00AC5C7F" w:rsidRDefault="00AC5C7F" w:rsidP="00AC5C7F">
      <w:pPr>
        <w:spacing w:line="360" w:lineRule="auto"/>
        <w:ind w:firstLine="567"/>
        <w:jc w:val="both"/>
        <w:rPr>
          <w:i/>
          <w:iCs/>
        </w:rPr>
      </w:pPr>
      <w:r>
        <w:t xml:space="preserve">2) </w:t>
      </w:r>
      <w:r>
        <w:rPr>
          <w:i/>
          <w:iCs/>
        </w:rPr>
        <w:t>целостный, социально ориентированный взгляд на мир в его органичном единстве и разнообразии природы, народов, культур и религий.</w:t>
      </w:r>
    </w:p>
    <w:p w:rsidR="00AC5C7F" w:rsidRPr="00AC5C7F" w:rsidRDefault="00AC5C7F" w:rsidP="00AC5C7F">
      <w:pPr>
        <w:spacing w:line="360" w:lineRule="auto"/>
        <w:ind w:firstLine="567"/>
        <w:jc w:val="both"/>
      </w:pPr>
      <w:r>
        <w:t>В 1 классе целостное восприятие ребенком окружающего обеспечивается самим построением учебника, включающего разделы «Что и кто?», «Как, откуда и куда?», «Где и когда?», «Почему и зачем?». Во 2 классе единство и разнообразие природы, народов, культур раскрываются в разделе «Природа», в темах «Путешествие по планете», «Путешествие по материкам», «Страны мира», в учебном проекте «Страны мира». В 3 классе — в разделах «Как устроен мир», «Эта удивительная природа», «Путешествие по городам и странам», в учебных проектах «Разнообразие природы родного края», «Музей путешествий». В 4 классе — в разделах «Земля и человечество», «Природа России», «Родной край — часть большой страны». В 4 классе в разделе «Страницы всемирной истории» предусмотрено знакомство младшего школьника с основными мировыми религиями. Важнейшим фактором, обеспечивающим целостный взгляд на мир, является постоянное внимание к поиску связей и зависимостей, в том числе причинно-следственного характера. Это относится к учебникам для всех классов.</w:t>
      </w:r>
    </w:p>
    <w:p w:rsidR="00AC5C7F" w:rsidRDefault="00AC5C7F" w:rsidP="00AC5C7F">
      <w:pPr>
        <w:spacing w:line="360" w:lineRule="auto"/>
        <w:ind w:firstLine="567"/>
        <w:jc w:val="both"/>
        <w:rPr>
          <w:i/>
          <w:iCs/>
        </w:rPr>
      </w:pPr>
      <w:r>
        <w:t xml:space="preserve">3) </w:t>
      </w:r>
      <w:r>
        <w:rPr>
          <w:i/>
          <w:iCs/>
        </w:rPr>
        <w:t>уважительное отношение к иному мнению, истории и культуре других народов.</w:t>
      </w:r>
    </w:p>
    <w:p w:rsidR="00AC5C7F" w:rsidRDefault="00AC5C7F" w:rsidP="00AC5C7F">
      <w:pPr>
        <w:spacing w:line="360" w:lineRule="auto"/>
        <w:ind w:firstLine="567"/>
        <w:jc w:val="both"/>
      </w:pPr>
      <w:r>
        <w:t>Достижение данного результата является конечной целью учебных тем и проектов, посвященных знакомству с городами и странами в упомянутых выше разделах учебников 1—4 классов. Особое внимание  формированию уважительного отношения к традициям народов нашей страны уделяется в теме «Путешествие по России» учебника 4 класса.</w:t>
      </w:r>
    </w:p>
    <w:p w:rsidR="00AC5C7F" w:rsidRDefault="00AC5C7F" w:rsidP="00AC5C7F">
      <w:pPr>
        <w:spacing w:line="360" w:lineRule="auto"/>
        <w:ind w:firstLine="567"/>
        <w:jc w:val="both"/>
        <w:rPr>
          <w:i/>
          <w:iCs/>
        </w:rPr>
      </w:pPr>
      <w:r>
        <w:t xml:space="preserve">4) </w:t>
      </w:r>
      <w:r>
        <w:rPr>
          <w:i/>
          <w:iCs/>
        </w:rPr>
        <w:t>начальные навыки адаптации в динамично изменяющемся и развивающемся мире.</w:t>
      </w:r>
    </w:p>
    <w:p w:rsidR="00AC5C7F" w:rsidRDefault="00AC5C7F" w:rsidP="00AC5C7F">
      <w:pPr>
        <w:spacing w:line="360" w:lineRule="auto"/>
        <w:ind w:firstLine="567"/>
        <w:jc w:val="both"/>
      </w:pPr>
      <w:r>
        <w:t xml:space="preserve">Формируемая в курсе система знаний о мире включает и представления о его изменении и развитии. Уже в 1 классе в элементарной форме вводятся понятия «прошлое», настоящее», «будущее». Во многих темах всех классов происходит сопоставление картин прошлого и настоящего (например, в темах «На что похожа наша планета?», «Когда появилась одежда?», «Когда изобрели велосипед?» в 1 классе). В теме </w:t>
      </w:r>
      <w:r>
        <w:lastRenderedPageBreak/>
        <w:t>«Когда мы станем взрослыми?» (1 класс) детям предлагается в своем воображении перенестись в будущее, постараться представить, как изменятся они сами, как изменится окружающий мир. Изменения в окружающем мире ярко прослеживаются в разделах «Страницы всемирной истории», «Страницы истории России» в 4 классе. Развитию способности к адаптации ребенка в изменяющемся мире служат задания,  направленные на формирование различного рода практических навыков (например, рубрика «Научимся» в учебнике 2 класса). Важнейшим фактором адаптации является умение работать с  информацией, формированию которого уделяется большое внимание во всех классах. В частности, предусмотрены задания по работе с электронным приложением к учебнику.</w:t>
      </w:r>
    </w:p>
    <w:p w:rsidR="00AC5C7F" w:rsidRDefault="00AC5C7F" w:rsidP="00AC5C7F">
      <w:pPr>
        <w:spacing w:line="360" w:lineRule="auto"/>
        <w:ind w:firstLine="567"/>
        <w:jc w:val="both"/>
      </w:pPr>
      <w:r>
        <w:t xml:space="preserve">5) </w:t>
      </w:r>
      <w:r>
        <w:rPr>
          <w:i/>
          <w:iCs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AC5C7F" w:rsidRDefault="00AC5C7F" w:rsidP="00AC5C7F">
      <w:pPr>
        <w:spacing w:line="360" w:lineRule="auto"/>
        <w:ind w:firstLine="567"/>
        <w:jc w:val="both"/>
      </w:pPr>
      <w:r>
        <w:t>В учебнике для 1 класса предусмотрено изучение темы «Когда учиться интересно?», выполнение учебного проекта «Мой класс и моя школа». Во 2 классе изучается тема «В школе», дети размышляют о роли школы в их жизни, читают и обсуждают рассказ «Здание и знание», осваивают правила поведения в школе. В учебниках для 3 и 4 классов введена рубрика «На следующем уроке», которая информирует ученика о предстоящей учебной деятельности, предлагает задания и вопросы, помогающие подготовиться к ней.</w:t>
      </w:r>
    </w:p>
    <w:p w:rsidR="00AC5C7F" w:rsidRDefault="00AC5C7F" w:rsidP="00AC5C7F">
      <w:pPr>
        <w:spacing w:line="360" w:lineRule="auto"/>
        <w:ind w:firstLine="567"/>
        <w:jc w:val="both"/>
      </w:pPr>
      <w:r>
        <w:t xml:space="preserve">Важный мотивирующий фактор — «сквозные персонажи», действующие как в реальных, так и в сказочных ситуациях. В 1 классе это Муравей Вопросик и Мудрая Черепаха, во 2 классе — сверстники ребят Сережа и Надя, их папа и мама, а также домашние любимцы — собака и попугай. </w:t>
      </w:r>
    </w:p>
    <w:p w:rsidR="00AC5C7F" w:rsidRDefault="00AC5C7F" w:rsidP="00AC5C7F">
      <w:pPr>
        <w:spacing w:line="360" w:lineRule="auto"/>
        <w:ind w:firstLine="567"/>
        <w:jc w:val="both"/>
      </w:pPr>
      <w:r>
        <w:t>Достижению указанных результатов помогает тесная связь изучаемого материала с повседневной жизнью ребенка, с реальными проблемами окружающего мира. Например, в 1 классе предусмотрены темы «Зачем нам телефон и телевизор?», «Зачем нужны автомобили?», «Откуда в наш дом приходит электричество?», «Откуда берется и куда девается мусор?» (в частности, проводится практическая работа по раздельному сбору мусора). Во 2 классе дети учатся ухаживать за своими домашними питомцами (кошкой, собакой, животными живого уголка). В 3 классе в разделе «Чему учит экономика» предусмотрены темы «Что такое деньги»,  «Семейный бюджет», «Экономика и экология». В 4 классе изучается материал о правах ребенка, о государственных и семейных праздниках и знаменательных датах. Особую актуальность имеет учебный материал,  связанный с проблемой безопасного поведения ребенка в природном и социальном окружении, который рассматривается во всех классах.</w:t>
      </w:r>
    </w:p>
    <w:p w:rsidR="00AC5C7F" w:rsidRDefault="00AC5C7F" w:rsidP="00AC5C7F">
      <w:pPr>
        <w:spacing w:line="360" w:lineRule="auto"/>
        <w:ind w:firstLine="567"/>
        <w:jc w:val="both"/>
        <w:rPr>
          <w:i/>
          <w:iCs/>
        </w:rPr>
      </w:pPr>
      <w:r>
        <w:t xml:space="preserve">6) </w:t>
      </w:r>
      <w:r>
        <w:rPr>
          <w:i/>
          <w:iCs/>
        </w:rPr>
        <w:t>самостоятельность и личная ответственность за свои поступки на основе представлений о нравственных нормах, социальной справедливости и свободе.</w:t>
      </w:r>
    </w:p>
    <w:p w:rsidR="00AC5C7F" w:rsidRDefault="00AC5C7F" w:rsidP="00AC5C7F">
      <w:pPr>
        <w:spacing w:line="360" w:lineRule="auto"/>
        <w:ind w:firstLine="567"/>
        <w:jc w:val="both"/>
      </w:pPr>
      <w:r>
        <w:lastRenderedPageBreak/>
        <w:t xml:space="preserve">Работа на достижение данного результата начинается в 1 классе при изучении тем «Как зимой помочь птицам?», «Почему мы любим кошек и собак?», «Почему мы не будем рвать цветы и ловить бабочек?», «Почему в лесу мы будем соблюдать тишину?», «Почему мы часто слышим слово «экология?», в учебном проекте «Мои домашние питомцы». В теме «Когда мы станем взрослыми?» анализ и сравнение иллюстраций учебника подводят учащихся к выводу о том, что «счастливая жизнь всех зависит от поступков каждого». </w:t>
      </w:r>
    </w:p>
    <w:p w:rsidR="00AC5C7F" w:rsidRDefault="00AC5C7F" w:rsidP="00AC5C7F">
      <w:pPr>
        <w:spacing w:line="360" w:lineRule="auto"/>
        <w:ind w:firstLine="567"/>
        <w:jc w:val="both"/>
      </w:pPr>
      <w:r>
        <w:t>Во 2 классе в разделе «Общение» предусмотрено формирование представлений о нравственных нормах, освоение культуры поведения в семье, школе, в общественных местах. В частности, на основе анализа рассказа «Волшебные поступки» и собственных наблюдений предлагается сформулировать правила поведения для себя.</w:t>
      </w:r>
    </w:p>
    <w:p w:rsidR="00AC5C7F" w:rsidRDefault="00AC5C7F" w:rsidP="00AC5C7F">
      <w:pPr>
        <w:spacing w:line="360" w:lineRule="auto"/>
        <w:ind w:firstLine="567"/>
        <w:jc w:val="both"/>
      </w:pPr>
      <w:r>
        <w:t xml:space="preserve">Развитию самостоятельности и ответственности за свои поступки служит раздел «Чему учит экономика» в учебнике 3 класса, где вводятся понятия «потребности», «товары», «услуги», «доходы», «расходы», «налоги», «бюджет»; все эти понятия увязаны с личным опытом ребенка и его семьи. </w:t>
      </w:r>
    </w:p>
    <w:p w:rsidR="00AC5C7F" w:rsidRDefault="00AC5C7F" w:rsidP="00AC5C7F">
      <w:pPr>
        <w:spacing w:line="360" w:lineRule="auto"/>
        <w:ind w:firstLine="567"/>
        <w:jc w:val="both"/>
      </w:pPr>
      <w:r>
        <w:t xml:space="preserve">Проблемы социальной справедливости, свободы и ответственности поднимаются в учебнике  4 класса в разделе «Современная Россия» при знакомстве с Основным законом страны, правами человека, правами и обязанностями гражданина России, правами ребенка.   </w:t>
      </w:r>
    </w:p>
    <w:p w:rsidR="00AC5C7F" w:rsidRDefault="00AC5C7F" w:rsidP="00AC5C7F">
      <w:pPr>
        <w:spacing w:line="360" w:lineRule="auto"/>
        <w:ind w:firstLine="567"/>
        <w:jc w:val="both"/>
      </w:pPr>
      <w:r>
        <w:t>Во 2—4 классах, как и в 1 классе, многие учебные темы направлены на формирование экологической ответственности.  В частности, во 2 классе при изучении раздела «Природа» дети  формулируют Правила друзей природы, выполняют учебный проект «Красная книга, или Возьмем под защиту».</w:t>
      </w:r>
    </w:p>
    <w:p w:rsidR="00AC5C7F" w:rsidRDefault="00AC5C7F" w:rsidP="00AC5C7F">
      <w:pPr>
        <w:spacing w:line="360" w:lineRule="auto"/>
        <w:ind w:firstLine="567"/>
        <w:jc w:val="both"/>
        <w:rPr>
          <w:i/>
          <w:iCs/>
        </w:rPr>
      </w:pPr>
      <w:r>
        <w:t xml:space="preserve">7) </w:t>
      </w:r>
      <w:r>
        <w:rPr>
          <w:i/>
          <w:iCs/>
        </w:rPr>
        <w:t>эстетические потребности, ценности и чувства.</w:t>
      </w:r>
    </w:p>
    <w:p w:rsidR="00AC5C7F" w:rsidRDefault="00AC5C7F" w:rsidP="00AC5C7F">
      <w:pPr>
        <w:spacing w:line="360" w:lineRule="auto"/>
        <w:ind w:firstLine="567"/>
        <w:jc w:val="both"/>
      </w:pPr>
      <w:r>
        <w:t xml:space="preserve">Достижению этой цели служит как текстовой, так и иллюстративный компоненты учебников (1—4 классы). В текстах  обращается внимание на красоту  изучаемых объектов природы и рукотворного мира. Особую роль играют рисунки и фотографии в учебниках. Значительное число красочных иллюстраций, передающих красоту объектов неживой природы (созвездия, камни, снежинки), растений и животных, природных явлений (радуга), городов и сел представлено в учебнике 1 класса. В учебнике для 2 класса имеется специальная рубрика «Природы дивная краса», в которой тексты и иллюстрации органично дополняют друг друга и служат опорой при выполнении заданий, предполагающих собственные наблюдения детей, подготовку рассказов и фоторассказов, посвященных красоте природы. В 3 классе в тексте «Ценность природы для людей» особо отмечена эстетическая ценность природы. В теме «Для чего нужна экономика?» говорится о потребности людей видеть красивое вокруг себя. Знакомство с городами Золотого </w:t>
      </w:r>
      <w:r>
        <w:lastRenderedPageBreak/>
        <w:t>кольца и странами мира также дает обширный материал для достижения указанного результата. В учебнике 4 класса представлены разворотные рисунки, отражающие красоту природы различных зон и сообществ. В разделах «Страницы всемирной истории», «Страницы истории России», «Современная Россия» показана красота архитектурных сооружений разных времен.</w:t>
      </w:r>
    </w:p>
    <w:p w:rsidR="00AC5C7F" w:rsidRDefault="00AC5C7F" w:rsidP="00AC5C7F">
      <w:pPr>
        <w:spacing w:line="360" w:lineRule="auto"/>
        <w:ind w:firstLine="567"/>
        <w:jc w:val="both"/>
      </w:pPr>
      <w:r>
        <w:t xml:space="preserve">8) </w:t>
      </w:r>
      <w:r>
        <w:rPr>
          <w:i/>
          <w:iCs/>
        </w:rPr>
        <w:t>этические чувства, доброжелательность и эмоционально-нравственную отзывчивость, понимание и сопереживание чувствам других людей.</w:t>
      </w:r>
    </w:p>
    <w:p w:rsidR="00AC5C7F" w:rsidRDefault="00AC5C7F" w:rsidP="00AC5C7F">
      <w:pPr>
        <w:spacing w:line="360" w:lineRule="auto"/>
        <w:ind w:firstLine="567"/>
        <w:jc w:val="both"/>
      </w:pPr>
      <w:r>
        <w:t xml:space="preserve">В учебнике 1 класса предусмотрена тема «Как живет семья?», учебный проект «Моя семья», во 2 классе — темы «Наша дружная семья», «В школе», «Ты и твои друзья», при изучении которых развитию этических  чувств уделяется первостепенное внимание. В 3 классе в теме «Человек» дети знакомятся с внутренним миром человека, его душевной жизнью, размышляют о лучших человеческих качествах. В частности, в учебнике предлагается  задание: «Обсудите в классе, как возникают богатства внутреннего мира человека». Предусмотрено выполнение проекта «Богатства, отданные людям», цель которого — поиск среди близких, земляков, в прошлом или в современной жизни страны и мира людей, способных стать нравственным образцом. В 4 классе дети знакомятся с такими примерами при изучении раздела «Страницы истории России». </w:t>
      </w:r>
    </w:p>
    <w:p w:rsidR="00AC5C7F" w:rsidRDefault="00AC5C7F" w:rsidP="00AC5C7F">
      <w:pPr>
        <w:spacing w:line="360" w:lineRule="auto"/>
        <w:ind w:firstLine="567"/>
        <w:jc w:val="both"/>
      </w:pPr>
      <w:r>
        <w:t xml:space="preserve">Во всех учебниках предусмотрено формирование эмоционально-нравственной отзывчивости по отношению к природе, чему служат как учебные тексты (например, «Сидел в траве кузнечик…» во 2 классе, «О маленьких ранах…», «О ранах больших» в 3 классе, рубрика «Боль природы» в 4 классе), так и система заданий, предусматривающих работу с книгой «Великан на поляне, или Первые уроки экологической этики» (пособие для учащихся, созданное для организации эколого-этической деятельности младших школьников в дополнение к учебникам). </w:t>
      </w:r>
    </w:p>
    <w:p w:rsidR="00AC5C7F" w:rsidRDefault="00AC5C7F" w:rsidP="00AC5C7F">
      <w:pPr>
        <w:spacing w:line="360" w:lineRule="auto"/>
        <w:ind w:firstLine="567"/>
        <w:jc w:val="both"/>
        <w:rPr>
          <w:i/>
          <w:iCs/>
        </w:rPr>
      </w:pPr>
      <w:r>
        <w:t>9)</w:t>
      </w:r>
      <w:r>
        <w:rPr>
          <w:i/>
          <w:iCs/>
        </w:rPr>
        <w:t xml:space="preserve"> навыки сотрудничества со взрослыми и сверстниками в различных социальных ситуациях, умение не создавать конфликтов и находить выходы из спорных ситуаций.</w:t>
      </w:r>
    </w:p>
    <w:p w:rsidR="00AC5C7F" w:rsidRDefault="00AC5C7F" w:rsidP="00AC5C7F">
      <w:pPr>
        <w:spacing w:line="360" w:lineRule="auto"/>
        <w:ind w:firstLine="567"/>
        <w:jc w:val="both"/>
      </w:pPr>
      <w:r>
        <w:t xml:space="preserve">С этой целью в учебниках (1—4 классы) предусмотрена работа в парах, группах, со взрослыми. Эти задания отмечены соответствующими условными знаками. На организацию сотрудничества со взрослыми нацелены многие учебные проекты. Так, в 3 классе в проекте «Кто нас защищает» предлагается с помощью взрослых взять интервью у ветерана Великой Отечественной  войны, военнослужащего, сотрудника милиции, пожарной охраны, МЧС. При работе в классе предусмотрено коллективное обсуждение многих тем и вопросов. Для этого в учебнике 2 класса введена рубрика «Прочитаем и обсудим», в учебниках 3 и 4 классов — рубрика  «Обсудим». </w:t>
      </w:r>
    </w:p>
    <w:p w:rsidR="00AC5C7F" w:rsidRDefault="00AC5C7F" w:rsidP="00AC5C7F">
      <w:pPr>
        <w:spacing w:line="360" w:lineRule="auto"/>
        <w:ind w:firstLine="567"/>
        <w:jc w:val="both"/>
        <w:rPr>
          <w:i/>
          <w:iCs/>
        </w:rPr>
      </w:pPr>
      <w:r>
        <w:lastRenderedPageBreak/>
        <w:t>10)</w:t>
      </w:r>
      <w:r>
        <w:rPr>
          <w:i/>
          <w:iCs/>
        </w:rPr>
        <w:t xml:space="preserve"> установка на безопасный, здоровый образ жизни, мотивация к творческому труду, работе на результат, бережному отношению к материальным и духовным ценностям.</w:t>
      </w:r>
    </w:p>
    <w:p w:rsidR="00AC5C7F" w:rsidRDefault="00AC5C7F" w:rsidP="00AC5C7F">
      <w:pPr>
        <w:spacing w:line="360" w:lineRule="auto"/>
        <w:ind w:firstLine="567"/>
        <w:jc w:val="both"/>
      </w:pPr>
      <w:r>
        <w:t>Для формирования установки на безопасный, здоровый образ жизни в учебниках предусмотрены соответствующие темы и разделы. Так, в 1 классе изучаются темы «Что вокруг нас может быть опасным?»,  «Зачем мы спим ночью?», «Почему нужно есть много овощей и фруктов?», «Почему нужно чистить зубы и мыть руки?», «Почему в автомобиле и поезде нужно соблюдать правила безопасности?», «Почему на корабле и в самолете нужно соблюдать правила безопасности?». В учебнике 2 класса имеется раздел «Здоровье и безопасность». В учебнике 3 класса — разделы «Мы и наше здоровье», «Наша безопасность». В 4 классе предусмотрен учебный проект «Путешествуем без опасности».</w:t>
      </w:r>
    </w:p>
    <w:p w:rsidR="00AC5C7F" w:rsidRDefault="00AC5C7F" w:rsidP="00AC5C7F">
      <w:pPr>
        <w:spacing w:line="360" w:lineRule="auto"/>
        <w:ind w:firstLine="567"/>
        <w:jc w:val="both"/>
      </w:pPr>
      <w:r>
        <w:t xml:space="preserve">Развитию мотивации к творческому труду, работе на результат служат материалы рубрики «Наши проекты», представленной во всех учебниках. Достижению этой цели служит также знакомство с трудом людей в разных сферах, с профессиями. В 1 классе эти вопросы рассматриваются в теме «Когда мы станем взрослыми?», во 2 классе — в разделе «Жизнь города и села», в 3 классе — в разделе «Чему учит экономика». Указанные разделы предусматривают и формированию бережного отношения к материальным и духовным ценностям. Так, во 2 классе при изучении темы «Из чего что сделано» учащиеся прослеживают различные производственные цепочки и приходят к выводу: «В каждую вещь вложены природные материалы, большие знания и нелегкий труд людей. Поэтому к вещам нужно относиться бережно». Формированию ценностных ориентаций младшего школьника способствует введение понятия «Всемирное наследие» в теме «Сокровища Земли под охраной человечества» (4 класс). </w:t>
      </w:r>
    </w:p>
    <w:p w:rsidR="00AC5C7F" w:rsidRDefault="00AC5C7F" w:rsidP="00AC5C7F">
      <w:pPr>
        <w:spacing w:line="360" w:lineRule="auto"/>
        <w:ind w:firstLine="567"/>
        <w:jc w:val="both"/>
      </w:pPr>
      <w:r>
        <w:t>При изучении курса «Окружающий мир» в соответствии с требованиями ФГОС формируются следующие</w:t>
      </w:r>
      <w:r>
        <w:rPr>
          <w:b/>
          <w:bCs/>
        </w:rPr>
        <w:t xml:space="preserve"> метапредметные результаты</w:t>
      </w:r>
      <w:r>
        <w:t>:</w:t>
      </w:r>
    </w:p>
    <w:p w:rsidR="00AC5C7F" w:rsidRDefault="00AC5C7F" w:rsidP="00AC5C7F">
      <w:pPr>
        <w:spacing w:line="360" w:lineRule="auto"/>
        <w:ind w:firstLine="567"/>
        <w:jc w:val="both"/>
      </w:pPr>
      <w:r>
        <w:t xml:space="preserve">1) </w:t>
      </w:r>
      <w:r>
        <w:rPr>
          <w:i/>
          <w:iCs/>
        </w:rPr>
        <w:t>способность принимать и сохранять цели и задачи учебной деятельности, поиска средств ее осуществления.</w:t>
      </w:r>
      <w:r>
        <w:t xml:space="preserve"> </w:t>
      </w:r>
    </w:p>
    <w:p w:rsidR="00AC5C7F" w:rsidRDefault="00AC5C7F" w:rsidP="00AC5C7F">
      <w:pPr>
        <w:spacing w:line="360" w:lineRule="auto"/>
        <w:ind w:firstLine="567"/>
        <w:jc w:val="both"/>
      </w:pPr>
      <w:r>
        <w:t xml:space="preserve">В учебниках (1—4 классы) на шмуцтитулах каждого раздела сформулированы основные цели и задачи учебной деятельности. В начале каждого урока представлены цели и задачи учебной деятельности на данном уроке. В начале учебника 1 класса описаны основные способы предстоящей  учебной деятельности и средства ее осуществления. </w:t>
      </w:r>
    </w:p>
    <w:p w:rsidR="00AC5C7F" w:rsidRDefault="00AC5C7F" w:rsidP="00AC5C7F">
      <w:pPr>
        <w:spacing w:line="360" w:lineRule="auto"/>
        <w:ind w:firstLine="567"/>
        <w:jc w:val="both"/>
        <w:rPr>
          <w:i/>
          <w:iCs/>
        </w:rPr>
      </w:pPr>
      <w:r>
        <w:t xml:space="preserve">2) </w:t>
      </w:r>
      <w:r>
        <w:rPr>
          <w:i/>
          <w:iCs/>
        </w:rPr>
        <w:t>освоение способов решения проблем творческого и поискового характера.</w:t>
      </w:r>
    </w:p>
    <w:p w:rsidR="00AC5C7F" w:rsidRDefault="00AC5C7F" w:rsidP="00AC5C7F">
      <w:pPr>
        <w:spacing w:line="360" w:lineRule="auto"/>
        <w:ind w:firstLine="567"/>
        <w:jc w:val="both"/>
      </w:pPr>
      <w:r>
        <w:t xml:space="preserve">В учебнике 1 класса в каждой  теме формулируется проблемный вопрос или создается проблемная ситуация. Учащиеся включаются в поиск ответа (выдвигают </w:t>
      </w:r>
      <w:r>
        <w:lastRenderedPageBreak/>
        <w:t>предположения, обсуждают их, находят с помощью иллюстраций учебника необходимую информацию, делают выводы, сравнивают их с представленным в учебнике эталоном) и таким образом овладевают новыми знаниями.  Аналогично строится работа по многим темам в последующих классах. Проблемы творческого и поискового характера решаются также при работе над учебными проектами, которые предусмотрены в каждом классе.</w:t>
      </w:r>
    </w:p>
    <w:p w:rsidR="00AC5C7F" w:rsidRDefault="00AC5C7F" w:rsidP="00AC5C7F">
      <w:pPr>
        <w:spacing w:line="360" w:lineRule="auto"/>
        <w:ind w:firstLine="567"/>
        <w:jc w:val="both"/>
        <w:rPr>
          <w:i/>
          <w:iCs/>
        </w:rPr>
      </w:pPr>
      <w:r>
        <w:t xml:space="preserve">3) </w:t>
      </w:r>
      <w:r>
        <w:rPr>
          <w:i/>
          <w:iCs/>
        </w:rPr>
        <w:t>умение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AC5C7F" w:rsidRDefault="00AC5C7F" w:rsidP="00AC5C7F">
      <w:pPr>
        <w:spacing w:line="360" w:lineRule="auto"/>
        <w:ind w:firstLine="567"/>
        <w:jc w:val="both"/>
      </w:pPr>
      <w:r>
        <w:t xml:space="preserve">С целью формирования умения планировать учебные действия, определять наиболее эффективные способы достижения результата в учебники 1—4 классов включены  планы описания и изучения  объектов окружающего мира, алгоритмы практических действий, задания, предусматривающие определение этапов проведения опытов, способов моделирования.  Например, в 1 классе дети учатся описывать по плану дерево, рыбу, птицу; предлагают и реализуют способы изготовления простейших моделей Солнца, созвездий и других объектов. Во 2 классе представлены картинные планы наблюдений за сезонными изменениями в природе, алгоритмы действий по уходу за комнатными растениями, использованию компаса, чтению карты, предлагается и самостоятельно составлять планы и памятки (общий план рассказа о домашнем питомце, памятку по правилам поведения в школе и др.).  В 3 классе при проведении опытов дети учатся определять цель каждого опыта, описывать его ход, формулировать вывод (в темах «Воздух и его охрана», «Вода», «Что такое почва»). В 4 классе учащиеся пользуются планами описания реки, изучения природной зоны, изучения природного сообщества. </w:t>
      </w:r>
    </w:p>
    <w:p w:rsidR="00AC5C7F" w:rsidRDefault="00AC5C7F" w:rsidP="00AC5C7F">
      <w:pPr>
        <w:spacing w:line="360" w:lineRule="auto"/>
        <w:ind w:firstLine="567"/>
        <w:jc w:val="both"/>
      </w:pPr>
      <w:r>
        <w:t xml:space="preserve">Развитию умения планировать учебные действия, работать на результат служит осуществление проектной деятельности, предусмотренной в рубрике «Наши проекты» учебников 1—4 классов. Так, например, в проекте «Разнообразие природы родного края» (3 класс) сказано: «Приступая к работе, четко определите цель проекта. Договоритесь о форме работы: индивидуально, в парах, группах или всем классом. Продумайте этапы работы, распределите обязанности, согласуйте сроки». В учебнике 4 класса представлен обобщенный алгоритм работы над проектом.  </w:t>
      </w:r>
    </w:p>
    <w:p w:rsidR="00AC5C7F" w:rsidRDefault="00AC5C7F" w:rsidP="00AC5C7F">
      <w:pPr>
        <w:spacing w:line="360" w:lineRule="auto"/>
        <w:ind w:firstLine="567"/>
        <w:jc w:val="both"/>
      </w:pPr>
      <w:r>
        <w:t xml:space="preserve">В учебниках 1—4 классов в методическом аппарате каждой темы имеются задания для осуществления контрольно-оценочной деятельности. В конце каждого раздела помещены задания под рубрикой «Проверим себя и оценим свои достижения», которые позволяют учащимся сделать вывод о достижении поставленных в начале изучения раздела  целей и задач. В учебнике каждого класса имеются «Странички для </w:t>
      </w:r>
      <w:r>
        <w:lastRenderedPageBreak/>
        <w:t xml:space="preserve">самопроверки», помогающие осуществлять самоконтроль. Учебные проекты также предусматривают подготовку и проведение презентаций и оценку результатов работы. </w:t>
      </w:r>
    </w:p>
    <w:p w:rsidR="00AC5C7F" w:rsidRDefault="00AC5C7F" w:rsidP="00AC5C7F">
      <w:pPr>
        <w:spacing w:line="360" w:lineRule="auto"/>
        <w:ind w:firstLine="567"/>
        <w:jc w:val="both"/>
        <w:rPr>
          <w:i/>
          <w:iCs/>
        </w:rPr>
      </w:pPr>
      <w:r>
        <w:t xml:space="preserve">4) </w:t>
      </w:r>
      <w:r>
        <w:rPr>
          <w:i/>
          <w:iCs/>
        </w:rPr>
        <w:t>умение понимать причины успеха/неуспеха учебной деятельности и способность конструктивно действовать даже в ситуациях неуспеха.</w:t>
      </w:r>
    </w:p>
    <w:p w:rsidR="00AC5C7F" w:rsidRDefault="00AC5C7F" w:rsidP="00AC5C7F">
      <w:pPr>
        <w:spacing w:line="360" w:lineRule="auto"/>
        <w:ind w:firstLine="567"/>
        <w:jc w:val="both"/>
      </w:pPr>
      <w:r>
        <w:t>В учебниках 1 и 2 классов содержится система заданий, предусматривающих работу с цветными фишками, стрелками из цветной бумаги, фишками с номерами. Такие задания позволяют ребенку после соответствующих действий контроля оценивать успешность учебной деятельности, а в случае неуспеха осуществлять необходимую корректировку вплоть до повторного выполнения задания. Сама форма названных заданий, предусматривающая естественное в процессе учения право на ошибку, позволяет ребенку без напряжения разбираться в причинах  неуспеха и конструктивно действовать для достижения успешного результата. В качестве примера можно привести задание в теме «Неживая и живая природа» (2 класс): «С помощью фишек разного цвета обозначь, что относится к неживой, а что — к живой природе. Попроси соседа по парте проверить твою работу. Если потребуется, исправь ошибки, перемещая фишки». Аналогичные возможности предоставляет деятельность моделирования, предусмотренная в учебниках для всех классов: если допущена ошибка, ученик может видоизменять модель, осознанно добиваясь успеха.</w:t>
      </w:r>
    </w:p>
    <w:p w:rsidR="00AC5C7F" w:rsidRDefault="00AC5C7F" w:rsidP="00AC5C7F">
      <w:pPr>
        <w:spacing w:line="360" w:lineRule="auto"/>
        <w:ind w:firstLine="567"/>
        <w:jc w:val="both"/>
        <w:rPr>
          <w:i/>
          <w:iCs/>
        </w:rPr>
      </w:pPr>
      <w:r>
        <w:t xml:space="preserve">5) </w:t>
      </w:r>
      <w:r>
        <w:rPr>
          <w:i/>
          <w:iCs/>
        </w:rPr>
        <w:t>освоение начальных форм познавательной и личностной рефлексии.</w:t>
      </w:r>
    </w:p>
    <w:p w:rsidR="00AC5C7F" w:rsidRDefault="00AC5C7F" w:rsidP="00AC5C7F">
      <w:pPr>
        <w:spacing w:line="360" w:lineRule="auto"/>
        <w:ind w:firstLine="567"/>
        <w:jc w:val="both"/>
      </w:pPr>
      <w:r>
        <w:t xml:space="preserve">На освоение начальных форм познавательной рефлексии направлены практически все учебные темы 1—4 классов. Структура учебного материала по каждой теме предусматривает осознание учеником целей, процессов и результатов деятельности. В учебниках для 1 и 2 классов цели обозначены в начале каждой темы, а в учебниках 3 и 4 классов — в рубрике «На следующем уроке», что предполагает предварительное знакомство с ними и соответствующую подготовку. Каждая тема в учебниках всех классов заканчивается рубрикой «Проверь себя» и кратким резюме по содержанию учебного материала, предоставляющим эталон, с которым дети сравнивают собственные выводы. Каждый раздел учебников для всех классов заканчивается заданиями под рубрикой «Проверим себя и оценим свои достижения». Специальные условные знаки в виде «смайликов» помогают осуществлению действия самооценивания, после которого ученику предоставляется возможность повторить или заново изучить тот или иной учебный материал. </w:t>
      </w:r>
    </w:p>
    <w:p w:rsidR="00AC5C7F" w:rsidRDefault="00AC5C7F" w:rsidP="00AC5C7F">
      <w:pPr>
        <w:spacing w:line="360" w:lineRule="auto"/>
        <w:ind w:firstLine="567"/>
        <w:jc w:val="both"/>
        <w:rPr>
          <w:lang w:val="en-US"/>
        </w:rPr>
      </w:pPr>
      <w:r>
        <w:t xml:space="preserve">Достижение личностных результатов образования, о чем было сказано выше, сопровождается освоением начальных форм личностной рефлексии. Этому способствуют вопросы и  задания, направленные на выявление и осознание личностного смысла </w:t>
      </w:r>
      <w:r>
        <w:lastRenderedPageBreak/>
        <w:t>семейных традиций,  отношений со сверстниками, общения с природой и т.д. Например, во 2 классе в теме «Наша дружная семья» предлагаются вопросы: «Какие традиции есть в вашей семье? Чем эти традиции обогащают вашу совместную жизнь? Что ты делаешь или можешь сделать для сохранения добрых семейных традиций?». В теме «Ты и твои друзья» дано задание: «Прочитайте пословицы и объясните их смысл. Какие из них говорят о дружбе? Выберите пословицы, которые, на ваш взгляд, важнее всего для вас. Объясните свой выбор». В учебнике 4 класса в теме «Звездное небо — Великая книга Природы» имеется задание: «Вспомни свои наблюдения за звездным небом. Что ты думаешь, представляешь себе, чувствуешь, когда видишь небо, украшенное россыпью звезд?». В теме «Наши подземные богатства» предложено задание: «В книге «Великан на поляне» прочитай рассказ «И камень достоин уважения». Проанализируй свое поведение в природе. Чему может научить тебя этот рассказ?».</w:t>
      </w:r>
    </w:p>
    <w:p w:rsidR="00AC5C7F" w:rsidRDefault="00AC5C7F" w:rsidP="00AC5C7F">
      <w:pPr>
        <w:spacing w:line="360" w:lineRule="auto"/>
        <w:ind w:firstLine="567"/>
        <w:jc w:val="both"/>
        <w:rPr>
          <w:i/>
          <w:iCs/>
        </w:rPr>
      </w:pPr>
      <w:r>
        <w:t xml:space="preserve">6) </w:t>
      </w:r>
      <w:r>
        <w:rPr>
          <w:i/>
          <w:iCs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</w:r>
    </w:p>
    <w:p w:rsidR="00AC5C7F" w:rsidRDefault="00AC5C7F" w:rsidP="00AC5C7F">
      <w:pPr>
        <w:spacing w:line="360" w:lineRule="auto"/>
        <w:ind w:firstLine="567"/>
        <w:jc w:val="both"/>
      </w:pPr>
      <w:r>
        <w:t xml:space="preserve">Знаково-символические средства представления информации широко используются в учебниках с 1 по 4 классы. Так, например, в 1 классе в теме «На что похожа наша планета» предлагается рассмотреть рисунки-схемы и определить, как движется Земля в космическом пространстве.  Во 2 классе в теме «Будь природе другом!» вводятся экологические знаки к Правилам друзей природы. В 3 классе в теме «Солнце, растения и мы с вами» проводится работа со схемами дыхания и питания растений. В 4 классе в теме «Сокровища Земли под охраной человечества» предлагается изучить карту-схему и определить, какие объекты природы и культуры внесены в Список Всемирного наследия, какие из них находятся в России. </w:t>
      </w:r>
    </w:p>
    <w:p w:rsidR="00AC5C7F" w:rsidRDefault="00AC5C7F" w:rsidP="00AC5C7F">
      <w:pPr>
        <w:spacing w:line="360" w:lineRule="auto"/>
        <w:ind w:firstLine="567"/>
        <w:jc w:val="both"/>
      </w:pPr>
      <w:r>
        <w:t>В разделах и темах, посвященных безопасности, дети знакомятся с дорожными знаками. С помощью условных знаков выстраиваются алгоритмы действий в опасных ситуациях. Например, во 3 классе в теме «Огонь, вода и газ» условными знаками представлены действия в случае возникновения пожара, аварии водопровода, утечки газа. В теме «Опасные места» предлагается задание: «Составьте схему своего двора и окрестностей дома с обозначением опасных мест».</w:t>
      </w:r>
    </w:p>
    <w:p w:rsidR="00AC5C7F" w:rsidRDefault="00AC5C7F" w:rsidP="00AC5C7F">
      <w:pPr>
        <w:spacing w:line="360" w:lineRule="auto"/>
        <w:ind w:firstLine="567"/>
        <w:jc w:val="both"/>
      </w:pPr>
      <w:r>
        <w:t xml:space="preserve">В 1 классе учащиеся знакомятся с глобусом, а во 2 классе — с географической картой. Последовательно осваиваются различные виды географических карт: физическая карта России, физическая карта мира, политическая карта мира. В 3 классе учащиеся работают с физической и политической картами зарубежной Европы, а также с картами отдельных регионов Европы (раздел «Путешествия по городам и странам»). В 4 классе </w:t>
      </w:r>
      <w:r>
        <w:lastRenderedPageBreak/>
        <w:t>предусмотрена работа с картой полушарий, физической картой России, картой природных зон России, политико-административной картой России, а также с рядом исторических карт.</w:t>
      </w:r>
    </w:p>
    <w:p w:rsidR="00AC5C7F" w:rsidRDefault="00AC5C7F" w:rsidP="00AC5C7F">
      <w:pPr>
        <w:spacing w:line="360" w:lineRule="auto"/>
        <w:ind w:firstLine="567"/>
        <w:jc w:val="both"/>
      </w:pPr>
      <w:r>
        <w:t xml:space="preserve">Знаково-символические средства активно используются для создания моделей изучаемых объектов и процессов. Деятельность моделирования широко представлена в учебниках для всех классов. Задания такого рода отмечены специальным условным знаком. Например, в 1 классе учащиеся изготавливают модели  Солнца, звезд и созвездий, во 2 классе — модели связей в природе и в экономике, в 3 классе — модели частиц вещества, цепей питания, круговорота воды в природе, круговорота веществ, в 4 классе — модели связей в природных сообществах. </w:t>
      </w:r>
    </w:p>
    <w:p w:rsidR="00AC5C7F" w:rsidRDefault="00AC5C7F" w:rsidP="00AC5C7F">
      <w:pPr>
        <w:spacing w:line="360" w:lineRule="auto"/>
        <w:ind w:firstLine="567"/>
        <w:jc w:val="both"/>
      </w:pPr>
      <w:r>
        <w:t>Немаловажное значение для достижения указанных результатов имеет освоение учащимися системы навигации учебников, выстроенной в едином ключе с 1 по 4 класс. Основным ее элементом являются условные знаки и символы, нацеливающие на определенные виды деятельности и способы ее организации. Первоначальное знакомство  с системой навигации осуществляется в 1 классе в теме «Наши помощники — условные знаки».</w:t>
      </w:r>
    </w:p>
    <w:p w:rsidR="00AC5C7F" w:rsidRDefault="00AC5C7F" w:rsidP="00AC5C7F">
      <w:pPr>
        <w:spacing w:line="360" w:lineRule="auto"/>
        <w:ind w:firstLine="567"/>
        <w:jc w:val="both"/>
        <w:rPr>
          <w:i/>
          <w:iCs/>
        </w:rPr>
      </w:pPr>
      <w:r>
        <w:t xml:space="preserve">7) </w:t>
      </w:r>
      <w:r>
        <w:rPr>
          <w:i/>
          <w:iCs/>
        </w:rPr>
        <w:t>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задач.</w:t>
      </w:r>
    </w:p>
    <w:p w:rsidR="00AC5C7F" w:rsidRDefault="00AC5C7F" w:rsidP="00AC5C7F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</w:pPr>
      <w:r>
        <w:t xml:space="preserve">Для достижения этого результата задания во всех разделах учебников 1—4 классов побуждают к активному использованию речевых средств. Например, в 1 классе: «Что вы хотели бы узнать об окружающем мире? Задайте разные вопросы о том, что здесь нарисовано. Подумайте и скажите, с каких слов начинаются ваши вопросы. Придумайте другие вопросы с каждым из этих слов» (тема «Задавайте вопросы»); «Расскажите по фотографиям, что делают люди в праздничные дни. А в каких праздниках вы сами принимали участие?» (тема «Что мы знаем о народах России?»); «С помощью рисунка-схемы расскажите, что умеет компьютер. Обсудите значение компьютера в нашей жизни» (тема «Что умеет компьютер?»). Во 2 классе: «Расскажите о своем городе (селе) по плану: название города (села); главная улица; достопримечательности» (тема «Город и село»); «Познакомьтесь по учебнику с изменениями в неживой и живой природе осенью. Сделайте сообщение классу» (тема «В гости к осени»); «Понаблюдай за небом и расскажи, каким ты видишь его сегодня» (тема «Про воздух»). В 3 классе: «Предложите модель, показывающую связь организмов и окружающей их среды. Обсудите представленные модели в классе» (тема «Что такое экология»); «Придумайте задание на классификацию животных. Предложите его ребятам других групп. Оцените их ответы» </w:t>
      </w:r>
      <w:r>
        <w:lastRenderedPageBreak/>
        <w:t xml:space="preserve">(тема «Разнообразие животных»); «Если тебе приходилось бывать в одной из Скандинавских стран, расскажи о своих впечатлениях» (тема «На севере Европы»). В 4 классе: «Попробуй рассказать о мире с точки зрения географа. Используй для этого слова: материки, океаны, равнины, горы, реки, озера, страны, города, народы. Выслушай других ребят. Всем классом составьте наиболее полный рассказ» (тема «Мир глазами географа»); «Изучите схему. Расскажите с ее помощью о роли леса в природе и жизни людей. Некоторые пункты раскройте подробнее с помощью текста учебника» (тема «Лес и человек»); «Посмотри программу новостей и расскажи о государственных делах Президента, Федерального собрания и Правительства России» (тема «Мы — граждане России»). Кроме того, в учебниках 3 и 4 классов имеется рубрика «Обсудим!», предусматривающая коллективное обсуждение различных вопросов. Например, в 3 классе: «Почему так важны уважительные, добрососедские отношения между странами и народами? В чем они проявляются? Приведите примеры из современной жизни»; в 4 классе: «Часто говорят: «Земля — это наш космический дом, наш космический корабль». Почему о Земле можно так сказать?» (тема «Мир глазами астронома»). </w:t>
      </w:r>
    </w:p>
    <w:p w:rsidR="00AC5C7F" w:rsidRDefault="00AC5C7F" w:rsidP="00AC5C7F">
      <w:pPr>
        <w:spacing w:line="360" w:lineRule="auto"/>
        <w:ind w:firstLine="567"/>
        <w:jc w:val="both"/>
      </w:pPr>
      <w:r>
        <w:t>Приведем примеры заданий, предлагающих использовать средства ИКТ: «Из сообщений радио, телевидения, Интернета узнай о действиях МЧС по ликвидации последствий экологических катастроф в нашей стране и за рубежом» (3 класс,  тема «Экономика и экология»); «С помощью Интернета подготовь сообщение о любом из городов Золотого кольца» (3 класс, тема «Золотое кольцо России»); «С помощью Интернета подготовь сообщение о каком-либо выдающемся памятнике истории и культуры, про который не написано в учебнике» (3 класс, тема «По знаменитым местам мира»);  «Найди в Интернете информацию о работе международных экологических организаций в России. Подготовь сообщение» (4 класс, тема «Мир глазами эколога»); «С помощью дополнительной литературы, Интернета подготовь сообщение об одном из объектов Всемирного наследия (по своему выбору)» (4 класс, тема «Сокровища Земли под охраной человечества»); «С помощью Интернета соверши воображаемое путешествие в национальный парк «Лосиный остров». Какие программы и экологические проекты сотрудники национального парка предлагают детям?»  (4 класс, тема «Лес и человек»).</w:t>
      </w:r>
    </w:p>
    <w:p w:rsidR="00AC5C7F" w:rsidRDefault="00AC5C7F" w:rsidP="00AC5C7F">
      <w:pPr>
        <w:spacing w:line="360" w:lineRule="auto"/>
        <w:ind w:firstLine="567"/>
        <w:jc w:val="both"/>
      </w:pPr>
      <w:r>
        <w:t xml:space="preserve">Активному использованию речевых средств и средств ИКТ способствует широкое применение таких организационных форм как работа в парах и группах, выполнение заданий в сотрудничестве со взрослыми, реализация учебных проектов. Во всех классах используется электронное приложение к учебнику. Групповая форма работы с применением электронного приложения к учебнику предусмотрена в разделах </w:t>
      </w:r>
      <w:r>
        <w:lastRenderedPageBreak/>
        <w:t>«Путешествия по городам и странам» (3 класс), «Родной край — часть большой страны» (4 класс).</w:t>
      </w:r>
    </w:p>
    <w:p w:rsidR="00AC5C7F" w:rsidRDefault="00AC5C7F" w:rsidP="00AC5C7F">
      <w:pPr>
        <w:spacing w:line="360" w:lineRule="auto"/>
        <w:ind w:firstLine="567"/>
        <w:jc w:val="both"/>
      </w:pPr>
      <w:r>
        <w:t xml:space="preserve">8) </w:t>
      </w:r>
      <w:r>
        <w:rPr>
          <w:i/>
          <w:iCs/>
        </w:rPr>
        <w:t>овладение логическими действия сравнения, анализа, синтеза, обобщения, 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>
        <w:t>.</w:t>
      </w:r>
    </w:p>
    <w:p w:rsidR="00AC5C7F" w:rsidRDefault="00AC5C7F" w:rsidP="00AC5C7F">
      <w:pPr>
        <w:spacing w:line="360" w:lineRule="auto"/>
        <w:ind w:firstLine="567"/>
        <w:jc w:val="both"/>
      </w:pPr>
      <w:r>
        <w:t>Достижению этих целей служит обширный материал в учебниках для каждого класса. Например, в 1 классе проводится сравнение ели и сосны, реки и моря, различных средств транспорта, подбор примеров животных разных групп (отнесение к известным понятиям). Во 2 классе — сравнение городского и сельского домов, анализ схемы связей неживой и живой природы, обобщение представлений о погодных явлениях с целью определения понятия «погода», построение рассуждений об экологических связях по аналогии с прочитанным рассказом, установление причинно-следственных связей при знакомстве с сезонными изменениями в природе. В 3 классе — различные задания на классификацию живых организмов, сравнение съедобных и несъедобных грибов, составление из звеньев (синтез) круговорота веществ в природе, сравнение дорожных знаков разных групп, анализ таблиц и сравнение государственного и семейного бюджетов. В 4 классе — сравнение изучаемых природных зон, природных сообществ,  установление причинно-следственных связей при изучении исторических событий.</w:t>
      </w:r>
    </w:p>
    <w:p w:rsidR="00AC5C7F" w:rsidRDefault="00AC5C7F" w:rsidP="00AC5C7F">
      <w:pPr>
        <w:spacing w:line="360" w:lineRule="auto"/>
        <w:ind w:firstLine="567"/>
        <w:jc w:val="both"/>
      </w:pPr>
      <w:r>
        <w:t>При изучении курса «Окружающий мир» в соответствии с требованиями ФГОС формируются следующие</w:t>
      </w:r>
      <w:r>
        <w:rPr>
          <w:b/>
          <w:bCs/>
        </w:rPr>
        <w:t xml:space="preserve"> предметные результаты</w:t>
      </w:r>
      <w:r>
        <w:t>:</w:t>
      </w:r>
    </w:p>
    <w:p w:rsidR="00AC5C7F" w:rsidRDefault="00AC5C7F" w:rsidP="00AC5C7F">
      <w:pPr>
        <w:spacing w:line="360" w:lineRule="auto"/>
        <w:ind w:firstLine="567"/>
        <w:jc w:val="both"/>
        <w:rPr>
          <w:i/>
          <w:iCs/>
        </w:rPr>
      </w:pPr>
      <w:r>
        <w:t xml:space="preserve">1) </w:t>
      </w:r>
      <w:r>
        <w:rPr>
          <w:i/>
          <w:iCs/>
        </w:rPr>
        <w:t>понимание особой роли России в мировой истории, воспитание чувства гордости за национальные свершения, открытия, победы.</w:t>
      </w:r>
    </w:p>
    <w:p w:rsidR="00AC5C7F" w:rsidRDefault="00AC5C7F" w:rsidP="00AC5C7F">
      <w:pPr>
        <w:spacing w:line="360" w:lineRule="auto"/>
        <w:ind w:firstLine="567"/>
        <w:jc w:val="both"/>
      </w:pPr>
      <w:r>
        <w:t xml:space="preserve">На реализацию этой цели направлены темы разделов «Страницы истории России», «Современная Россия» в учебнике 4 класса. Особая роль России в мировой истории в учебниках раскрывается через главные содержательные линии, формирующие первоначальные представления об уникальности России как единого неделимого многонационального и многоконфессионального государства. Многонациональность Российского государства подчеркивается с момента его возникновения (тема «Во времена Древней Руси») и прослеживается далее (темы «Иван Третий», «Патриоты России» и др.) вплоть до материалов раздела «Современная Россия». О многоконфессиональности России говорится в разделе «Страницы всемирной истории» в теме «Иудаизм. Христианство. Буддизм. Ислам», а также в разделе «Современная Россия» в теме «Путешествие по России». Историческая роль многонационального народа России как народа-созидателя, хранителя российской государственности прослеживается на всем </w:t>
      </w:r>
      <w:r>
        <w:lastRenderedPageBreak/>
        <w:t>протяжении разделов по истории (например, «Как возрождалась Русь» в теме «Русь расправляет крылья», «Судьбу Отечества взял в свои руки народ» в теме «Патриоты России», «На войну с Наполеоном поднялся весь народ» в теме «Отечественная война 1812 года»). В учебнике раскрыты исторические победы России, сыгравшие  решающую роль в мировой истории: борьба с монгольским нашествием и спасение Европы, борьба с нашествием Наполеона, заграничный поход русской армии и влияние этого события на судьбу Европы, Великая Отечественная война и решающий вклад нашей страны в разгром фашизма. Показаны исторические свершения и достижения России, вклад  России в развитие мировой культуры и науки. Например, рассказывается о русских ученых мировой величины М. В. Ломоносове, В. В. Докучаеве, И.П. Павлове,  Н.И. Вавилове, С.П. Королеве (учебники 3 и 4 классов). Формирование позитивного образа страны и ее достижений осуществляется в темах «Страна-труженица», «Страна, открывшая путь в космос». Значение современной России как одной из ведущих держав мира раскрывается в теме «Новейшее время: история продолжается сегодня», в разделе «Современная Россия».</w:t>
      </w:r>
    </w:p>
    <w:p w:rsidR="00AC5C7F" w:rsidRDefault="00AC5C7F" w:rsidP="00AC5C7F">
      <w:pPr>
        <w:spacing w:line="360" w:lineRule="auto"/>
        <w:ind w:firstLine="567"/>
        <w:jc w:val="both"/>
        <w:rPr>
          <w:i/>
          <w:iCs/>
        </w:rPr>
      </w:pPr>
      <w:r>
        <w:t xml:space="preserve">2) </w:t>
      </w:r>
      <w:r>
        <w:rPr>
          <w:i/>
          <w:iCs/>
        </w:rPr>
        <w:t>уважительное отношение к России, родному краю, своей семье, истории, культуре, природе нашей страны, ее современной жизни.</w:t>
      </w:r>
    </w:p>
    <w:p w:rsidR="00AC5C7F" w:rsidRDefault="00AC5C7F" w:rsidP="00AC5C7F">
      <w:pPr>
        <w:spacing w:line="360" w:lineRule="auto"/>
        <w:ind w:firstLine="567"/>
        <w:jc w:val="both"/>
      </w:pPr>
      <w:r>
        <w:t xml:space="preserve">На достижение указанного результата направлено изучение многих тем и разделов курса во всех классах. В 1 классе это прежде всего темы «Что такое Родина?», «Как живет семья?», проекты «Моя малая Родина», «Моя семья». Во 2 классе — темы «Родная страна», «Город и село», «Семейные традиции», «Культура и образование», «Путешествие по Москве», «Московский Кремль», «Город на Неве», «Путешествие по Оке», проекты «Родной город (село)», «Родословная», «Города России». В 3 классе — проект «Разнообразие природы родного края», тема «Золотое кольцо России». В 4 классе — разделы «Природа России», «Родной край — часть большой страны», «Страницы истории России», «Современная Россия». В изучение истории родной страны органично включено знакомство с прошлым краев, городов, где живут учащиеся, а также с памятными местами, памятниками истории и культуры, обращение к семейной истории  как части «малой истории». Предусмотрено выполнение проектов по истории России, родного края, своей семьи («Из Петербурга во Владивосток: путешествие по Транссибирской магистрали», «День горожанина: начало ХХ века», «Выдающийся человек России», «Выдающиеся люди нашего края», «Наш край (город, поселок) в годы Великой Отечественной войны», «Великая Отечественная война в истории моей семьи»). </w:t>
      </w:r>
    </w:p>
    <w:p w:rsidR="00AC5C7F" w:rsidRDefault="00AC5C7F" w:rsidP="00AC5C7F">
      <w:pPr>
        <w:spacing w:line="360" w:lineRule="auto"/>
        <w:ind w:firstLine="567"/>
        <w:jc w:val="both"/>
        <w:rPr>
          <w:i/>
          <w:iCs/>
        </w:rPr>
      </w:pPr>
      <w:r>
        <w:lastRenderedPageBreak/>
        <w:t xml:space="preserve">3) </w:t>
      </w:r>
      <w:r>
        <w:rPr>
          <w:i/>
          <w:iCs/>
        </w:rPr>
        <w:t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среде.</w:t>
      </w:r>
    </w:p>
    <w:p w:rsidR="00AC5C7F" w:rsidRDefault="00AC5C7F" w:rsidP="00AC5C7F">
      <w:pPr>
        <w:spacing w:line="360" w:lineRule="auto"/>
        <w:ind w:firstLine="567"/>
        <w:jc w:val="both"/>
      </w:pPr>
      <w:r>
        <w:t>Осознанию целостности мира помогает включение в учебники разделов «Как устроен мир» (3 класс), «Земля и человечество» (4 класс).  Этой цели служит поиск и выявление учащимися всех классов взаимосвязей между объектами и явлениями природы, между природой и человеком, а также в обществе. Указанная деятельность способствует и освоению основ экологической грамотности. В учебниках предусмотрено выявление учащимися экологических связей в окружающем мире, моделирование этих связей, применение знаний о них при объяснении необходимости бережного отношения к природе.</w:t>
      </w:r>
    </w:p>
    <w:p w:rsidR="00AC5C7F" w:rsidRDefault="00AC5C7F" w:rsidP="00AC5C7F">
      <w:pPr>
        <w:spacing w:line="360" w:lineRule="auto"/>
        <w:ind w:firstLine="567"/>
        <w:jc w:val="both"/>
      </w:pPr>
      <w:r>
        <w:t xml:space="preserve">Кроме того, с целью освоения основ экологической грамотности в учебниках всех классов предусмотрена деятельность по распознаванию (определению) природных объектов с применением специально разработанного пособия для учащихся — атласа-определителя «От земли до неба». Задания по организации этой деятельности отмечены  соответствующим условным знаком. На освоение элементарных правил нравственного поведения в мире природы направлены многие материалы учебников, в особенности задания, помогающие организовать работу с учебным пособием «Великан на поляне, или Первые уроки экологической этики». В учебники включены темы: «Почему мы часто слышим слово «экология»?» (1 класс), «Невидимые нити» (2 класс), «Что такое экология», «Экологическая безопасность», «Экономика и экология» (3 класс), «Мир глазами эколога», «Как решать экологические проблемы» (4 класс). </w:t>
      </w:r>
    </w:p>
    <w:p w:rsidR="00AC5C7F" w:rsidRDefault="00AC5C7F" w:rsidP="00AC5C7F">
      <w:pPr>
        <w:spacing w:line="360" w:lineRule="auto"/>
        <w:ind w:firstLine="567"/>
        <w:jc w:val="both"/>
      </w:pPr>
      <w:r>
        <w:t xml:space="preserve">Освоение норм здоровьесберегающего поведения также предусмотрено во всех классах. В учебниках для 2 и 3 классов этому посвящены специальные разделы: «Здоровье и безопасность» (2 класс), «Мы и наше здоровье», «Наша безопасность» (3 класс). </w:t>
      </w:r>
    </w:p>
    <w:p w:rsidR="00AC5C7F" w:rsidRDefault="00AC5C7F" w:rsidP="00AC5C7F">
      <w:pPr>
        <w:spacing w:line="360" w:lineRule="auto"/>
        <w:ind w:firstLine="567"/>
        <w:jc w:val="both"/>
        <w:rPr>
          <w:i/>
          <w:iCs/>
        </w:rPr>
      </w:pPr>
      <w:r>
        <w:t xml:space="preserve">4) </w:t>
      </w:r>
      <w:r>
        <w:rPr>
          <w:i/>
          <w:iCs/>
        </w:rPr>
        <w:t>освоение доступных способов изучения природы и общества (наблюдение, запись, измерение, опыт, сравнение, классификация и др. с получением информации из семейных архивов, от окружающих людей, в открытом информационном пространстве).</w:t>
      </w:r>
    </w:p>
    <w:p w:rsidR="00AC5C7F" w:rsidRDefault="00AC5C7F" w:rsidP="00AC5C7F">
      <w:pPr>
        <w:spacing w:line="360" w:lineRule="auto"/>
        <w:ind w:firstLine="567"/>
        <w:jc w:val="both"/>
      </w:pPr>
      <w:r>
        <w:t xml:space="preserve">Организация наблюдений в окружающем мире предусмотрена уже в 1 классе. Соответствующие задания даются в основном в рабочей тетради. Работа на уроке проводится с опорой на проведенные наблюдения. Например, при  изучении темы «Что у нас над головой?» в учебнике предлагается задание: «Вспомните (по своим наблюдениям), каким бывает небо днем. Каким оно становится ночью? Что вы видели на небе днем, ночью?» В учебнике 2 класса выделена рубрика «Понаблюдаем». В учебнике 3 класса в </w:t>
      </w:r>
      <w:r>
        <w:lastRenderedPageBreak/>
        <w:t xml:space="preserve">теме «Человек» предлагается задание: «Понаблюдайте за своими сверстниками. Постарайтесь описать проявления внутреннего мира человека. За какие душевные качества вы цените этого человека?»; в теме «Как разрушаются камни» дано задание: «Рассмотрите внимательно каменную поверхность — склон горы или стену. Какие растения поселяются в трещинах? Сделайте собственные фотографии». В учебнике 4 класса в теме «Звездное небо — Великая книга Природы» содержится памятка «Как наблюдать звездное небо», даны задания по наблюдению звезд и созвездий, которые выполняются вместе со взрослыми. В разделе «Родной край — часть большой страны» при изучении природных сообществ даются задания по наблюдениям в сообществах леса, луга, пресного водоема. </w:t>
      </w:r>
    </w:p>
    <w:p w:rsidR="00AC5C7F" w:rsidRDefault="00AC5C7F" w:rsidP="00AC5C7F">
      <w:pPr>
        <w:spacing w:line="360" w:lineRule="auto"/>
        <w:ind w:firstLine="567"/>
        <w:jc w:val="both"/>
      </w:pPr>
      <w:r>
        <w:t>Учащиеся проводят опыты по изучению свойств снега и льда  (1 класс), процесса растворения вещества, свойств воздуха и воды, состава почвы, обнаружению крахмала в продуктах питания (3 класс). Дети учатся измерять температуру воздуха, воды, тела человека с помощью термометра (2 класс),  измеряют свой рост и массу тела, пульс в разных условиях (3 класс). Кроме того, учащиеся анализируют описанные в учебниках опыты ученых. Например, в теме «Размножение и развитие растений» (3 класс) описан опыт по изучению опыления у растений. Учащимся предлагается объяснить его результат. В теме «Жизнь леса» (4 класс) описан опыт с лесной подстилкой, который служит доказательством важной роли насекомых в ее переработке.</w:t>
      </w:r>
    </w:p>
    <w:p w:rsidR="00AC5C7F" w:rsidRDefault="00AC5C7F" w:rsidP="00AC5C7F">
      <w:pPr>
        <w:spacing w:line="360" w:lineRule="auto"/>
        <w:ind w:firstLine="567"/>
        <w:jc w:val="both"/>
      </w:pPr>
      <w:r>
        <w:t xml:space="preserve">По результатам наблюдений, опытов, измерений учащиеся делают записи в рабочей тетради. Предлагается осваивать и современный способ фиксации наблюдений — фотографирование. Так, в учебнике 2 класса даются задания: подготовить фоторассказ на тему «Красота осени», «Красота зимы», «Красота весны». </w:t>
      </w:r>
    </w:p>
    <w:p w:rsidR="00AC5C7F" w:rsidRDefault="00AC5C7F" w:rsidP="00AC5C7F">
      <w:pPr>
        <w:spacing w:line="360" w:lineRule="auto"/>
        <w:ind w:firstLine="567"/>
        <w:jc w:val="both"/>
      </w:pPr>
      <w:r>
        <w:t xml:space="preserve">Обращение к семейным архивам предусмотрено при работе над проектом «Родословная» во 2 классе, при изучении тем «Россия вступает в ХХ век», «Страницы истории 20-30 годов», «Великая война и великая Победа», «Страна, открывшая путь в космос» в 4 классе. В учебники включены задания, развивающие умение сравнивать исторические источники разных эпох (раздел «Страницы всемирной истории»), предусматривающие получение информации от взрослых, с помощью дополнительной литературы, радио, телевидения, Интернета. Например, предлагается по воспоминаниям близких составить рассказ «Первый день войны» (4 класс); с помощью энциклопедии подготовить сообщение об одной из стран — наших ближайших соседей (3 класс); из сообщений радио, телевидения, Интернета узнать о действиях МЧС (3 класс). </w:t>
      </w:r>
    </w:p>
    <w:p w:rsidR="00AC5C7F" w:rsidRDefault="00AC5C7F" w:rsidP="00AC5C7F">
      <w:pPr>
        <w:spacing w:line="360" w:lineRule="auto"/>
        <w:ind w:firstLine="567"/>
        <w:jc w:val="both"/>
        <w:rPr>
          <w:i/>
          <w:iCs/>
        </w:rPr>
      </w:pPr>
      <w:r>
        <w:t xml:space="preserve">5) </w:t>
      </w:r>
      <w:r>
        <w:rPr>
          <w:i/>
          <w:iCs/>
        </w:rPr>
        <w:t>навыки установления и выявления причинно-следственных связей в окружающем мире.</w:t>
      </w:r>
    </w:p>
    <w:p w:rsidR="00AC5C7F" w:rsidRDefault="00AC5C7F" w:rsidP="00AC5C7F">
      <w:pPr>
        <w:spacing w:line="360" w:lineRule="auto"/>
        <w:ind w:firstLine="567"/>
        <w:jc w:val="both"/>
      </w:pPr>
      <w:r>
        <w:lastRenderedPageBreak/>
        <w:t>В учебнике 1 класса имеется раздел «Почему и зачем?». Дети учатся устанавливать разнообразные причинно-следственные связи, отвечая на вопросы «Почему идет дождь и дует ветер?», «Почему звенит звонок?», «Почему радуга разноцветная?» и др. Во 2 классе  в темах «В гости к осени», «В гости к зиме», «В гости к весне», «Впереди лето» учащиеся устанавливают причинно-следственные связи между изменениями в  неживой и живой природе, а в темах «Красная книга», «Будь природе другом!» — между деятельностью человека и состоянием окружающей среды. В 3 классе развитие этих навыков продолжается. Например, в теме «Как разрушаются камни» дети выявляют причины разрушения горных пород в природе, в теме «Что такое почва» — причины плодородия  почвы, в теме «Природные богатства и труд — основа экономики» — зависимость успеха труда людей от их образования, здоровья. В 4 классе учащиеся  устанавливают причины смены природных зон в нашей стране, выявляют причинно-следственные связи между различными историческими событиями, явлениями социальной действительности (например, принятие Русью христианства и расцвет культуры, монгольское нашествие и потери в культуре и хозяйстве, Вторая мировая война и создание ООН).</w:t>
      </w:r>
    </w:p>
    <w:p w:rsidR="00AC5C7F" w:rsidRDefault="00AC5C7F" w:rsidP="00AC5C7F">
      <w:pPr>
        <w:spacing w:line="360" w:lineRule="auto"/>
        <w:ind w:firstLine="567"/>
        <w:jc w:val="both"/>
      </w:pPr>
      <w:r>
        <w:t>Исходя из вышеизложенного курс «Окружающий мир» авторов А.А. Плешакова. Е.А. Крючковой решает основные задачи реализации предметной области «Окружающий мир», а именно:</w:t>
      </w:r>
    </w:p>
    <w:p w:rsidR="00AC5C7F" w:rsidRDefault="00AC5C7F" w:rsidP="00AC5C7F">
      <w:pPr>
        <w:spacing w:line="360" w:lineRule="auto"/>
        <w:ind w:firstLine="567"/>
        <w:jc w:val="both"/>
      </w:pPr>
      <w:r>
        <w:t>— формирование уважительного отношения к семье, населенному пункту, региону, России, истории, культуре, природе нашей страны, ее современной жизни;</w:t>
      </w:r>
    </w:p>
    <w:p w:rsidR="00AC5C7F" w:rsidRDefault="00AC5C7F" w:rsidP="00AC5C7F">
      <w:pPr>
        <w:spacing w:line="360" w:lineRule="auto"/>
        <w:ind w:firstLine="567"/>
        <w:jc w:val="both"/>
      </w:pPr>
      <w:r>
        <w:t>— осознание ценности, целостности и многообразия окружающего мира, своего места в нем;</w:t>
      </w:r>
    </w:p>
    <w:p w:rsidR="00AC5C7F" w:rsidRDefault="00AC5C7F" w:rsidP="00AC5C7F">
      <w:pPr>
        <w:spacing w:line="360" w:lineRule="auto"/>
        <w:ind w:firstLine="567"/>
        <w:jc w:val="both"/>
      </w:pPr>
      <w:r>
        <w:t>— формирование модели безопасного поведения в условиях повседневной жизни и в различных опасных и чрезвычайных ситуациях;</w:t>
      </w:r>
    </w:p>
    <w:p w:rsidR="00AC5C7F" w:rsidRDefault="00AC5C7F" w:rsidP="00AC5C7F">
      <w:pPr>
        <w:spacing w:line="360" w:lineRule="auto"/>
        <w:ind w:firstLine="567"/>
        <w:jc w:val="both"/>
      </w:pPr>
      <w:r>
        <w:t>— формирование психологической культуры и компетенции для обеспечения эффективного и безопасного взаимодействия в социуме.</w:t>
      </w:r>
    </w:p>
    <w:p w:rsidR="00AC5C7F" w:rsidRDefault="00AC5C7F" w:rsidP="00AC5C7F">
      <w:pPr>
        <w:spacing w:line="360" w:lineRule="auto"/>
        <w:ind w:firstLine="567"/>
        <w:jc w:val="both"/>
      </w:pPr>
    </w:p>
    <w:p w:rsidR="00AC5C7F" w:rsidRDefault="00AC5C7F" w:rsidP="00AC5C7F">
      <w:pPr>
        <w:spacing w:line="360" w:lineRule="auto"/>
        <w:ind w:firstLine="567"/>
        <w:jc w:val="both"/>
      </w:pPr>
    </w:p>
    <w:p w:rsidR="00D20DD6" w:rsidRDefault="00D20DD6"/>
    <w:sectPr w:rsidR="00D20DD6" w:rsidSect="00D20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C5C7F"/>
    <w:rsid w:val="00AC5C7F"/>
    <w:rsid w:val="00D20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C7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AC5C7F"/>
    <w:pPr>
      <w:autoSpaceDE w:val="0"/>
      <w:autoSpaceDN w:val="0"/>
      <w:adjustRightInd w:val="0"/>
      <w:ind w:left="270" w:hanging="270"/>
      <w:outlineLvl w:val="1"/>
    </w:pPr>
    <w:rPr>
      <w:rFonts w:ascii="Tahoma" w:eastAsia="Times New Roman" w:hAnsi="Tahoma" w:cs="Tahoma"/>
      <w:color w:val="000000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C5C7F"/>
    <w:rPr>
      <w:rFonts w:ascii="Tahoma" w:eastAsia="Times New Roman" w:hAnsi="Tahoma" w:cs="Tahoma"/>
      <w:color w:val="000000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5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6031</Words>
  <Characters>34378</Characters>
  <Application>Microsoft Office Word</Application>
  <DocSecurity>0</DocSecurity>
  <Lines>286</Lines>
  <Paragraphs>80</Paragraphs>
  <ScaleCrop>false</ScaleCrop>
  <Company>Microsoft</Company>
  <LinksUpToDate>false</LinksUpToDate>
  <CharactersWithSpaces>40329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222</cp:lastModifiedBy>
  <cp:revision>2</cp:revision>
  <dcterms:created xsi:type="dcterms:W3CDTF">2014-02-06T15:52:00Z</dcterms:created>
  <dcterms:modified xsi:type="dcterms:W3CDTF">2014-02-06T15:52:00Z</dcterms:modified>
</cp:coreProperties>
</file>